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0218D">
        <w:rPr>
          <w:sz w:val="28"/>
          <w:szCs w:val="28"/>
        </w:rPr>
        <w:t>2886</w:t>
      </w:r>
      <w:r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20218D" w:rsidR="0020218D">
        <w:rPr>
          <w:sz w:val="28"/>
          <w:szCs w:val="28"/>
        </w:rPr>
        <w:t>86MS0011-01-2023-003743-97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2C7A69">
        <w:rPr>
          <w:rFonts w:cs="Times New Roman"/>
          <w:sz w:val="28"/>
          <w:szCs w:val="28"/>
        </w:rPr>
        <w:t>4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475C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0475C7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0475C7">
        <w:rPr>
          <w:sz w:val="28"/>
          <w:szCs w:val="28"/>
        </w:rPr>
        <w:t>288</w:t>
      </w:r>
      <w:r w:rsidR="001B2673">
        <w:rPr>
          <w:sz w:val="28"/>
          <w:szCs w:val="28"/>
        </w:rPr>
        <w:t>6</w:t>
      </w:r>
      <w:r w:rsidR="00EE04E5"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20218D">
        <w:rPr>
          <w:sz w:val="28"/>
          <w:szCs w:val="28"/>
        </w:rPr>
        <w:t>Колот</w:t>
      </w:r>
      <w:r w:rsidR="0020218D">
        <w:rPr>
          <w:sz w:val="28"/>
          <w:szCs w:val="28"/>
        </w:rPr>
        <w:t>ухину</w:t>
      </w:r>
      <w:r w:rsidR="0020218D">
        <w:rPr>
          <w:sz w:val="28"/>
          <w:szCs w:val="28"/>
        </w:rPr>
        <w:t xml:space="preserve"> </w:t>
      </w:r>
      <w:r w:rsidR="003040F4">
        <w:rPr>
          <w:sz w:val="28"/>
          <w:szCs w:val="28"/>
        </w:rPr>
        <w:t>И.А.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0475C7">
        <w:rPr>
          <w:rFonts w:cs="Times New Roman"/>
          <w:sz w:val="28"/>
          <w:szCs w:val="28"/>
        </w:rPr>
        <w:t xml:space="preserve">обществу с ограниченной ответственностью Микрокредитная компания «Русинтерфинанс» (ИНН </w:t>
      </w:r>
      <w:r w:rsidR="003040F4">
        <w:rPr>
          <w:rFonts w:cs="Times New Roman"/>
          <w:sz w:val="28"/>
          <w:szCs w:val="28"/>
        </w:rPr>
        <w:t>*</w:t>
      </w:r>
      <w:r w:rsidR="000475C7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 xml:space="preserve">ении </w:t>
      </w:r>
      <w:r w:rsidR="00EE04E5"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 xml:space="preserve">к </w:t>
      </w:r>
      <w:r w:rsidR="0020218D">
        <w:rPr>
          <w:rFonts w:cs="Times New Roman"/>
          <w:sz w:val="28"/>
          <w:szCs w:val="28"/>
        </w:rPr>
        <w:t xml:space="preserve">Колотухину </w:t>
      </w:r>
      <w:r w:rsidR="003040F4">
        <w:rPr>
          <w:rFonts w:cs="Times New Roman"/>
          <w:sz w:val="28"/>
          <w:szCs w:val="28"/>
        </w:rPr>
        <w:t>И.А.</w:t>
      </w:r>
      <w:r>
        <w:rPr>
          <w:rFonts w:cs="Times New Roman"/>
          <w:sz w:val="28"/>
          <w:szCs w:val="28"/>
        </w:rPr>
        <w:t xml:space="preserve">, </w:t>
      </w:r>
      <w:r w:rsidR="003040F4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20218D">
        <w:rPr>
          <w:rFonts w:cs="Times New Roman"/>
          <w:sz w:val="28"/>
          <w:szCs w:val="28"/>
        </w:rPr>
        <w:t>цу</w:t>
      </w:r>
      <w:r w:rsidR="00F26B63">
        <w:rPr>
          <w:rFonts w:cs="Times New Roman"/>
          <w:sz w:val="28"/>
          <w:szCs w:val="28"/>
        </w:rPr>
        <w:t xml:space="preserve"> </w:t>
      </w:r>
      <w:r w:rsidR="003040F4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</w:t>
      </w:r>
      <w:r w:rsidR="000475C7">
        <w:rPr>
          <w:rFonts w:cs="Times New Roman"/>
          <w:sz w:val="28"/>
          <w:szCs w:val="28"/>
        </w:rPr>
        <w:t xml:space="preserve">ИНН </w:t>
      </w:r>
      <w:r w:rsidR="003040F4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="000600B7">
        <w:rPr>
          <w:rFonts w:cs="Times New Roman"/>
          <w:sz w:val="28"/>
          <w:szCs w:val="28"/>
        </w:rPr>
        <w:t xml:space="preserve"> №</w:t>
      </w:r>
      <w:r w:rsidR="003040F4">
        <w:rPr>
          <w:rFonts w:cs="Times New Roman"/>
          <w:sz w:val="28"/>
          <w:szCs w:val="28"/>
        </w:rPr>
        <w:t>*</w:t>
      </w:r>
      <w:r w:rsidR="000600B7">
        <w:rPr>
          <w:rFonts w:cs="Times New Roman"/>
          <w:sz w:val="28"/>
          <w:szCs w:val="28"/>
        </w:rPr>
        <w:t xml:space="preserve">от </w:t>
      </w:r>
      <w:r w:rsidR="0020218D">
        <w:rPr>
          <w:rFonts w:cs="Times New Roman"/>
          <w:sz w:val="28"/>
          <w:szCs w:val="28"/>
        </w:rPr>
        <w:t>06 декабря 2015</w:t>
      </w:r>
      <w:r w:rsidR="000600B7">
        <w:rPr>
          <w:rFonts w:cs="Times New Roman"/>
          <w:sz w:val="28"/>
          <w:szCs w:val="28"/>
        </w:rPr>
        <w:t xml:space="preserve"> года,</w:t>
      </w:r>
      <w:r w:rsidR="0020218D">
        <w:rPr>
          <w:rFonts w:cs="Times New Roman"/>
          <w:sz w:val="28"/>
          <w:szCs w:val="28"/>
        </w:rPr>
        <w:t xml:space="preserve"> в связи с пропуском срока исковой давности</w:t>
      </w:r>
      <w:r w:rsidR="000600B7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>и</w:t>
      </w:r>
      <w:r w:rsidR="000600B7">
        <w:rPr>
          <w:rFonts w:cs="Times New Roman"/>
          <w:sz w:val="28"/>
          <w:szCs w:val="28"/>
        </w:rPr>
        <w:t xml:space="preserve"> в</w:t>
      </w:r>
      <w:r w:rsidRPr="006B1FF9">
        <w:rPr>
          <w:rFonts w:cs="Times New Roman"/>
          <w:sz w:val="28"/>
          <w:szCs w:val="28"/>
        </w:rPr>
        <w:t xml:space="preserve"> возмещении</w:t>
      </w:r>
      <w:r w:rsidR="000600B7">
        <w:rPr>
          <w:rFonts w:cs="Times New Roman"/>
          <w:sz w:val="28"/>
          <w:szCs w:val="28"/>
        </w:rPr>
        <w:t xml:space="preserve"> расходов по уплате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 w:rsidRPr="000475C7">
        <w:rPr>
          <w:sz w:val="28"/>
          <w:szCs w:val="28"/>
        </w:rPr>
        <w:t>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3040F4" w:rsidP="000475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04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B2673"/>
    <w:rsid w:val="001D53DF"/>
    <w:rsid w:val="001F7DB0"/>
    <w:rsid w:val="002016C8"/>
    <w:rsid w:val="0020218D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C7A69"/>
    <w:rsid w:val="002D0137"/>
    <w:rsid w:val="002E1C7D"/>
    <w:rsid w:val="002E3C96"/>
    <w:rsid w:val="002F5A17"/>
    <w:rsid w:val="003040F4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0679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3553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0CD7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A3D13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4031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